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47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6"/>
        <w:gridCol w:w="5792"/>
      </w:tblGrid>
      <w:tr w:rsidR="00B458A7" w:rsidRPr="00F10CED" w14:paraId="3F84CE12" w14:textId="77777777" w:rsidTr="00933515">
        <w:trPr>
          <w:jc w:val="center"/>
        </w:trPr>
        <w:tc>
          <w:tcPr>
            <w:tcW w:w="2083" w:type="pct"/>
          </w:tcPr>
          <w:p w14:paraId="6060CF0E" w14:textId="77777777" w:rsidR="00B458A7" w:rsidRPr="00F10CED" w:rsidRDefault="00B458A7" w:rsidP="009A0DAD">
            <w:pPr>
              <w:spacing w:line="276" w:lineRule="auto"/>
              <w:jc w:val="center"/>
              <w:rPr>
                <w:sz w:val="26"/>
                <w:szCs w:val="26"/>
              </w:rPr>
            </w:pPr>
            <w:r w:rsidRPr="00F10CED">
              <w:rPr>
                <w:sz w:val="26"/>
                <w:szCs w:val="26"/>
              </w:rPr>
              <w:t>TRƯỜNG ĐẠI HỌC AN GIANG</w:t>
            </w:r>
          </w:p>
        </w:tc>
        <w:tc>
          <w:tcPr>
            <w:tcW w:w="2917" w:type="pct"/>
          </w:tcPr>
          <w:p w14:paraId="7CF4343C" w14:textId="77777777" w:rsidR="00B458A7" w:rsidRPr="00F10CED" w:rsidRDefault="00B458A7" w:rsidP="009A0DAD">
            <w:pPr>
              <w:spacing w:line="276" w:lineRule="auto"/>
              <w:jc w:val="center"/>
              <w:rPr>
                <w:b/>
                <w:bCs/>
                <w:sz w:val="26"/>
                <w:szCs w:val="26"/>
              </w:rPr>
            </w:pPr>
            <w:r w:rsidRPr="00F10CED">
              <w:rPr>
                <w:b/>
                <w:bCs/>
                <w:sz w:val="26"/>
                <w:szCs w:val="26"/>
              </w:rPr>
              <w:t>CỘNG HÒA XÃ HỘI CHỦ NGHĨA VIỆT NAM</w:t>
            </w:r>
          </w:p>
        </w:tc>
      </w:tr>
      <w:tr w:rsidR="00B458A7" w:rsidRPr="00F10CED" w14:paraId="2B50B98E" w14:textId="77777777" w:rsidTr="00933515">
        <w:trPr>
          <w:jc w:val="center"/>
        </w:trPr>
        <w:tc>
          <w:tcPr>
            <w:tcW w:w="2083" w:type="pct"/>
          </w:tcPr>
          <w:p w14:paraId="64E24E25" w14:textId="77777777" w:rsidR="00B458A7" w:rsidRPr="00F10CED" w:rsidRDefault="00B458A7" w:rsidP="009A0DAD">
            <w:pPr>
              <w:spacing w:line="276" w:lineRule="auto"/>
              <w:jc w:val="center"/>
              <w:rPr>
                <w:b/>
                <w:bCs/>
                <w:sz w:val="26"/>
                <w:szCs w:val="26"/>
              </w:rPr>
            </w:pPr>
            <w:r w:rsidRPr="00F10CED">
              <w:rPr>
                <w:noProof/>
                <w:sz w:val="26"/>
                <w:szCs w:val="26"/>
              </w:rPr>
              <mc:AlternateContent>
                <mc:Choice Requires="wps">
                  <w:drawing>
                    <wp:anchor distT="0" distB="0" distL="114300" distR="114300" simplePos="0" relativeHeight="251659264" behindDoc="0" locked="0" layoutInCell="1" allowOverlap="1" wp14:anchorId="252B4DAE" wp14:editId="094FD7F8">
                      <wp:simplePos x="0" y="0"/>
                      <wp:positionH relativeFrom="column">
                        <wp:posOffset>713740</wp:posOffset>
                      </wp:positionH>
                      <wp:positionV relativeFrom="paragraph">
                        <wp:posOffset>191135</wp:posOffset>
                      </wp:positionV>
                      <wp:extent cx="10541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650C4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2pt,15.05pt" to="139.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7mAEAAIgDAAAOAAAAZHJzL2Uyb0RvYy54bWysU9uO0zAQfUfiHyy/0yQrQC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" strokecolor="black [3200]" strokeweight=".5pt">
                      <v:stroke joinstyle="miter"/>
                    </v:line>
                  </w:pict>
                </mc:Fallback>
              </mc:AlternateContent>
            </w:r>
            <w:r w:rsidRPr="00F10CED">
              <w:rPr>
                <w:b/>
                <w:bCs/>
                <w:sz w:val="26"/>
                <w:szCs w:val="26"/>
              </w:rPr>
              <w:t>TRUNG TÂM TIN HỌC</w:t>
            </w:r>
          </w:p>
        </w:tc>
        <w:tc>
          <w:tcPr>
            <w:tcW w:w="2917" w:type="pct"/>
          </w:tcPr>
          <w:p w14:paraId="58DCD7D4" w14:textId="27C8F255" w:rsidR="00B458A7" w:rsidRPr="00F10CED" w:rsidRDefault="00B458A7" w:rsidP="009A0DAD">
            <w:pPr>
              <w:spacing w:line="276" w:lineRule="auto"/>
              <w:jc w:val="center"/>
              <w:rPr>
                <w:b/>
                <w:bCs/>
                <w:sz w:val="26"/>
                <w:szCs w:val="26"/>
              </w:rPr>
            </w:pPr>
            <w:r w:rsidRPr="00F10CED">
              <w:rPr>
                <w:b/>
                <w:bCs/>
                <w:noProof/>
                <w:sz w:val="28"/>
                <w:szCs w:val="28"/>
              </w:rPr>
              <mc:AlternateContent>
                <mc:Choice Requires="wps">
                  <w:drawing>
                    <wp:anchor distT="0" distB="0" distL="114300" distR="114300" simplePos="0" relativeHeight="251660288" behindDoc="0" locked="0" layoutInCell="1" allowOverlap="1" wp14:anchorId="571CEAB5" wp14:editId="0A2D291C">
                      <wp:simplePos x="0" y="0"/>
                      <wp:positionH relativeFrom="column">
                        <wp:posOffset>659765</wp:posOffset>
                      </wp:positionH>
                      <wp:positionV relativeFrom="paragraph">
                        <wp:posOffset>223520</wp:posOffset>
                      </wp:positionV>
                      <wp:extent cx="22193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1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9686305"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95pt,17.6pt" to="226.7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" strokecolor="black [3200]" strokeweight=".5pt">
                      <v:stroke joinstyle="miter"/>
                    </v:line>
                  </w:pict>
                </mc:Fallback>
              </mc:AlternateContent>
            </w:r>
            <w:r w:rsidRPr="00F10CED">
              <w:rPr>
                <w:b/>
                <w:bCs/>
                <w:sz w:val="28"/>
                <w:szCs w:val="28"/>
              </w:rPr>
              <w:t>Độc lập – Tự do – Hạnh phúc</w:t>
            </w:r>
          </w:p>
        </w:tc>
      </w:tr>
      <w:tr w:rsidR="00B458A7" w:rsidRPr="00F10CED" w14:paraId="0E5FCA05" w14:textId="77777777" w:rsidTr="00933515">
        <w:trPr>
          <w:trHeight w:val="458"/>
          <w:jc w:val="center"/>
        </w:trPr>
        <w:tc>
          <w:tcPr>
            <w:tcW w:w="2083" w:type="pct"/>
          </w:tcPr>
          <w:p w14:paraId="29B88143" w14:textId="26C78B86" w:rsidR="00B458A7" w:rsidRPr="00F10CED" w:rsidRDefault="00B458A7" w:rsidP="00933515">
            <w:pPr>
              <w:jc w:val="center"/>
              <w:rPr>
                <w:sz w:val="26"/>
                <w:szCs w:val="26"/>
              </w:rPr>
            </w:pPr>
            <w:r w:rsidRPr="00F10CED">
              <w:rPr>
                <w:sz w:val="26"/>
                <w:szCs w:val="26"/>
              </w:rPr>
              <w:t>Số:       /</w:t>
            </w:r>
            <w:r w:rsidR="00933515">
              <w:rPr>
                <w:sz w:val="26"/>
                <w:szCs w:val="26"/>
              </w:rPr>
              <w:t>TM-</w:t>
            </w:r>
            <w:r w:rsidRPr="00F10CED">
              <w:rPr>
                <w:sz w:val="26"/>
                <w:szCs w:val="26"/>
              </w:rPr>
              <w:t>TTTH</w:t>
            </w:r>
          </w:p>
        </w:tc>
        <w:tc>
          <w:tcPr>
            <w:tcW w:w="2917" w:type="pct"/>
          </w:tcPr>
          <w:p w14:paraId="2643B411" w14:textId="77777777" w:rsidR="00B458A7" w:rsidRPr="00F10CED" w:rsidRDefault="00B458A7" w:rsidP="009A0DAD">
            <w:pPr>
              <w:jc w:val="right"/>
              <w:rPr>
                <w:i/>
                <w:iCs/>
                <w:sz w:val="26"/>
                <w:szCs w:val="26"/>
              </w:rPr>
            </w:pPr>
            <w:r w:rsidRPr="00F10CED">
              <w:rPr>
                <w:i/>
                <w:iCs/>
                <w:sz w:val="26"/>
                <w:szCs w:val="26"/>
              </w:rPr>
              <w:t>An Giang, ngày     tháng 4 năm 2025</w:t>
            </w:r>
          </w:p>
        </w:tc>
      </w:tr>
    </w:tbl>
    <w:p w14:paraId="7216DB59" w14:textId="64F5BBB9" w:rsidR="00933515" w:rsidRDefault="00933515" w:rsidP="00933515">
      <w:pPr>
        <w:snapToGrid w:val="0"/>
        <w:spacing w:before="240"/>
        <w:ind w:right="113"/>
        <w:jc w:val="center"/>
        <w:rPr>
          <w:b/>
          <w:sz w:val="28"/>
          <w:szCs w:val="28"/>
        </w:rPr>
      </w:pPr>
      <w:r w:rsidRPr="00933515">
        <w:rPr>
          <w:b/>
          <w:sz w:val="28"/>
          <w:szCs w:val="28"/>
        </w:rPr>
        <w:t>THƯ MỜI</w:t>
      </w:r>
    </w:p>
    <w:p w14:paraId="5D88BA7F" w14:textId="75FF53D7" w:rsidR="00933515" w:rsidRPr="00933515" w:rsidRDefault="00933515" w:rsidP="00933515">
      <w:pPr>
        <w:snapToGrid w:val="0"/>
        <w:ind w:right="113"/>
        <w:jc w:val="center"/>
        <w:rPr>
          <w:b/>
          <w:sz w:val="28"/>
          <w:szCs w:val="28"/>
        </w:rPr>
      </w:pPr>
      <w:r>
        <w:rPr>
          <w:b/>
          <w:sz w:val="28"/>
          <w:szCs w:val="28"/>
        </w:rPr>
        <w:t xml:space="preserve">Báo cáo viên lớp Tập huấn </w:t>
      </w:r>
      <w:r w:rsidRPr="00933515">
        <w:rPr>
          <w:b/>
          <w:sz w:val="28"/>
          <w:szCs w:val="28"/>
        </w:rPr>
        <w:t xml:space="preserve">nâng cao năng lực chuyển đổi số </w:t>
      </w:r>
      <w:r>
        <w:rPr>
          <w:b/>
          <w:sz w:val="28"/>
          <w:szCs w:val="28"/>
        </w:rPr>
        <w:br/>
        <w:t xml:space="preserve">cho </w:t>
      </w:r>
      <w:r w:rsidRPr="00933515">
        <w:rPr>
          <w:b/>
          <w:sz w:val="28"/>
          <w:szCs w:val="28"/>
        </w:rPr>
        <w:t>doanh nghiệp nhỏ và vừa tại tỉnh An Giang</w:t>
      </w:r>
    </w:p>
    <w:p w14:paraId="242B1E04" w14:textId="630562F8" w:rsidR="00B458A7" w:rsidRDefault="00933515" w:rsidP="00D33E09">
      <w:pPr>
        <w:snapToGrid w:val="0"/>
        <w:spacing w:before="480"/>
        <w:ind w:left="720" w:right="113" w:firstLine="272"/>
        <w:rPr>
          <w:bCs/>
          <w:sz w:val="28"/>
          <w:szCs w:val="28"/>
        </w:rPr>
      </w:pPr>
      <w:r w:rsidRPr="00F10CED">
        <w:rPr>
          <w:b/>
          <w:bCs/>
          <w:noProof/>
          <w:sz w:val="28"/>
          <w:szCs w:val="28"/>
        </w:rPr>
        <mc:AlternateContent>
          <mc:Choice Requires="wps">
            <w:drawing>
              <wp:anchor distT="0" distB="0" distL="114300" distR="114300" simplePos="0" relativeHeight="251662336" behindDoc="0" locked="0" layoutInCell="1" allowOverlap="1" wp14:anchorId="5C38A88F" wp14:editId="31BD9B1E">
                <wp:simplePos x="0" y="0"/>
                <wp:positionH relativeFrom="margin">
                  <wp:align>center</wp:align>
                </wp:positionH>
                <wp:positionV relativeFrom="paragraph">
                  <wp:posOffset>55880</wp:posOffset>
                </wp:positionV>
                <wp:extent cx="1457325" cy="0"/>
                <wp:effectExtent l="0" t="0" r="0" b="0"/>
                <wp:wrapNone/>
                <wp:docPr id="462922733" name="Straight Connector 462922733"/>
                <wp:cNvGraphicFramePr/>
                <a:graphic xmlns:a="http://schemas.openxmlformats.org/drawingml/2006/main">
                  <a:graphicData uri="http://schemas.microsoft.com/office/word/2010/wordprocessingShape">
                    <wps:wsp>
                      <wps:cNvCnPr/>
                      <wps:spPr>
                        <a:xfrm>
                          <a:off x="0" y="0"/>
                          <a:ext cx="1457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0F38F9" id="Straight Connector 462922733" o:spid="_x0000_s1026" style="position:absolute;z-index:251662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4.4pt" to="114.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" strokecolor="black [3200]" strokeweight=".5pt">
                <v:stroke joinstyle="miter"/>
                <w10:wrap anchorx="margin"/>
              </v:line>
            </w:pict>
          </mc:Fallback>
        </mc:AlternateContent>
      </w:r>
      <w:r w:rsidR="00B458A7" w:rsidRPr="00F10CED">
        <w:rPr>
          <w:bCs/>
          <w:sz w:val="28"/>
          <w:szCs w:val="28"/>
        </w:rPr>
        <w:t>Kính gửi:</w:t>
      </w:r>
      <w:r w:rsidR="00B458A7">
        <w:rPr>
          <w:bCs/>
          <w:sz w:val="28"/>
          <w:szCs w:val="28"/>
        </w:rPr>
        <w:t xml:space="preserve"> </w:t>
      </w:r>
      <w:r w:rsidR="00B458A7" w:rsidRPr="00B458A7">
        <w:rPr>
          <w:bCs/>
          <w:sz w:val="28"/>
          <w:szCs w:val="28"/>
        </w:rPr>
        <w:t xml:space="preserve">Trung tâm </w:t>
      </w:r>
      <w:r w:rsidR="00FE5816">
        <w:rPr>
          <w:bCs/>
          <w:sz w:val="28"/>
          <w:szCs w:val="28"/>
        </w:rPr>
        <w:t>C</w:t>
      </w:r>
      <w:r w:rsidR="00B458A7" w:rsidRPr="00B458A7">
        <w:rPr>
          <w:bCs/>
          <w:sz w:val="28"/>
          <w:szCs w:val="28"/>
        </w:rPr>
        <w:t xml:space="preserve">ông nghệ </w:t>
      </w:r>
      <w:r w:rsidR="00FE5816">
        <w:rPr>
          <w:bCs/>
          <w:sz w:val="28"/>
          <w:szCs w:val="28"/>
        </w:rPr>
        <w:t>P</w:t>
      </w:r>
      <w:r w:rsidR="00B458A7" w:rsidRPr="00B458A7">
        <w:rPr>
          <w:bCs/>
          <w:sz w:val="28"/>
          <w:szCs w:val="28"/>
        </w:rPr>
        <w:t>hần mềm Trường Đại học Cần Thơ</w:t>
      </w:r>
    </w:p>
    <w:p w14:paraId="644FDFC0" w14:textId="77777777" w:rsidR="00B458A7" w:rsidRDefault="00B458A7" w:rsidP="00B458A7">
      <w:pPr>
        <w:snapToGrid w:val="0"/>
        <w:ind w:left="720" w:right="113" w:firstLine="273"/>
        <w:rPr>
          <w:bCs/>
          <w:sz w:val="28"/>
          <w:szCs w:val="28"/>
        </w:rPr>
      </w:pPr>
    </w:p>
    <w:p w14:paraId="15A3B1EE" w14:textId="6BAA9B88" w:rsidR="00933515" w:rsidRDefault="00933515" w:rsidP="003E4EF3">
      <w:pPr>
        <w:snapToGrid w:val="0"/>
        <w:spacing w:before="120" w:after="120" w:line="288" w:lineRule="auto"/>
        <w:ind w:firstLine="567"/>
        <w:jc w:val="both"/>
        <w:rPr>
          <w:bCs/>
          <w:sz w:val="26"/>
          <w:szCs w:val="26"/>
        </w:rPr>
      </w:pPr>
      <w:r w:rsidRPr="00933515">
        <w:rPr>
          <w:bCs/>
          <w:sz w:val="26"/>
          <w:szCs w:val="26"/>
        </w:rPr>
        <w:t>Căn cứ Quyết định số 691/QĐ-UBND ngày 19 tháng 5 năm 2023 của UBND tỉnh về việc phê duyệt đề tài “Nghiên cứu giải pháp chuyển đổi số của các doanh nghiệp nhỏ và vừa trên địa bàn tỉnh An Giang”</w:t>
      </w:r>
    </w:p>
    <w:p w14:paraId="46A1D993" w14:textId="205FC8B6" w:rsidR="00B458A7" w:rsidRDefault="00B458A7" w:rsidP="003E4EF3">
      <w:pPr>
        <w:snapToGrid w:val="0"/>
        <w:spacing w:before="120" w:after="120" w:line="288" w:lineRule="auto"/>
        <w:ind w:firstLine="567"/>
        <w:jc w:val="both"/>
        <w:rPr>
          <w:bCs/>
          <w:sz w:val="26"/>
          <w:szCs w:val="26"/>
        </w:rPr>
      </w:pPr>
      <w:r w:rsidRPr="00B458A7">
        <w:rPr>
          <w:bCs/>
          <w:sz w:val="26"/>
          <w:szCs w:val="26"/>
        </w:rPr>
        <w:t>Căn cứ Công văn số</w:t>
      </w:r>
      <w:r w:rsidR="00933515">
        <w:rPr>
          <w:bCs/>
          <w:sz w:val="26"/>
          <w:szCs w:val="26"/>
        </w:rPr>
        <w:t xml:space="preserve"> 16</w:t>
      </w:r>
      <w:r w:rsidRPr="00B458A7">
        <w:rPr>
          <w:bCs/>
          <w:sz w:val="26"/>
          <w:szCs w:val="26"/>
        </w:rPr>
        <w:t>/TTTH ngày</w:t>
      </w:r>
      <w:r w:rsidR="00933515">
        <w:rPr>
          <w:bCs/>
          <w:sz w:val="26"/>
          <w:szCs w:val="26"/>
        </w:rPr>
        <w:t xml:space="preserve"> 11 </w:t>
      </w:r>
      <w:r w:rsidRPr="00B458A7">
        <w:rPr>
          <w:bCs/>
          <w:sz w:val="26"/>
          <w:szCs w:val="26"/>
        </w:rPr>
        <w:t>tháng 4 năm 2025</w:t>
      </w:r>
      <w:r>
        <w:rPr>
          <w:bCs/>
          <w:sz w:val="26"/>
          <w:szCs w:val="26"/>
        </w:rPr>
        <w:t xml:space="preserve"> của Trung tâm Tin học Trường Đại học An Giang về việc</w:t>
      </w:r>
      <w:r w:rsidRPr="00B458A7">
        <w:rPr>
          <w:bCs/>
          <w:sz w:val="26"/>
          <w:szCs w:val="26"/>
        </w:rPr>
        <w:t xml:space="preserve"> hỗ trợ tổ chức tập huấn nâng cao năng lực chuyển đổi số doanh nghiệp nhỏ và vừa tại tỉnh An Giang</w:t>
      </w:r>
      <w:r>
        <w:rPr>
          <w:bCs/>
          <w:sz w:val="26"/>
          <w:szCs w:val="26"/>
        </w:rPr>
        <w:t>.</w:t>
      </w:r>
    </w:p>
    <w:p w14:paraId="5CC71A7C" w14:textId="38416086" w:rsidR="00B458A7" w:rsidRPr="003E4EF3" w:rsidRDefault="00B458A7" w:rsidP="003E4EF3">
      <w:pPr>
        <w:snapToGrid w:val="0"/>
        <w:spacing w:before="120" w:after="120" w:line="288" w:lineRule="auto"/>
        <w:ind w:firstLine="567"/>
        <w:jc w:val="both"/>
        <w:rPr>
          <w:bCs/>
          <w:spacing w:val="4"/>
          <w:sz w:val="26"/>
          <w:szCs w:val="26"/>
        </w:rPr>
      </w:pPr>
      <w:r w:rsidRPr="003E4EF3">
        <w:rPr>
          <w:bCs/>
          <w:spacing w:val="4"/>
          <w:sz w:val="26"/>
          <w:szCs w:val="26"/>
        </w:rPr>
        <w:t xml:space="preserve">Nhóm nghiên cứu đề tài “Nghiên cứu giải pháp chuyển đổi số của các doanh nghiệp nhỏ và vừa trên địa bàn tỉnh An Giang” </w:t>
      </w:r>
      <w:r w:rsidR="00AB126C">
        <w:rPr>
          <w:bCs/>
          <w:spacing w:val="4"/>
          <w:sz w:val="26"/>
          <w:szCs w:val="26"/>
        </w:rPr>
        <w:t>và</w:t>
      </w:r>
      <w:r w:rsidRPr="003E4EF3">
        <w:rPr>
          <w:bCs/>
          <w:spacing w:val="4"/>
          <w:sz w:val="26"/>
          <w:szCs w:val="26"/>
        </w:rPr>
        <w:t xml:space="preserve"> Trung tâm Tin học Trường Đại học An Giang </w:t>
      </w:r>
      <w:r w:rsidR="00AB126C">
        <w:rPr>
          <w:bCs/>
          <w:spacing w:val="4"/>
          <w:sz w:val="26"/>
          <w:szCs w:val="26"/>
        </w:rPr>
        <w:t xml:space="preserve">phối hợp </w:t>
      </w:r>
      <w:r w:rsidRPr="003E4EF3">
        <w:rPr>
          <w:bCs/>
          <w:spacing w:val="4"/>
          <w:sz w:val="26"/>
          <w:szCs w:val="26"/>
        </w:rPr>
        <w:t xml:space="preserve">tổ chức Chương trình tập huấn và đào tạo nâng cao năng lực chuyển đổi số </w:t>
      </w:r>
      <w:r w:rsidRPr="003E4EF3">
        <w:rPr>
          <w:b/>
          <w:spacing w:val="4"/>
          <w:sz w:val="26"/>
          <w:szCs w:val="26"/>
        </w:rPr>
        <w:t>“MIỄN PHÍ”</w:t>
      </w:r>
      <w:r w:rsidRPr="003E4EF3">
        <w:rPr>
          <w:bCs/>
          <w:spacing w:val="4"/>
          <w:sz w:val="26"/>
          <w:szCs w:val="26"/>
        </w:rPr>
        <w:t xml:space="preserve"> cho lãnh đạo, cán bộ, nhân viên doanh nghiệp với nội dung như sau:</w:t>
      </w:r>
    </w:p>
    <w:p w14:paraId="2CE50872" w14:textId="35E72A86" w:rsidR="00FE5816" w:rsidRPr="00FE5816" w:rsidRDefault="00FE5816" w:rsidP="003E4EF3">
      <w:pPr>
        <w:snapToGrid w:val="0"/>
        <w:spacing w:before="120" w:after="120" w:line="288" w:lineRule="auto"/>
        <w:ind w:firstLine="567"/>
        <w:jc w:val="both"/>
        <w:rPr>
          <w:b/>
          <w:sz w:val="26"/>
          <w:szCs w:val="26"/>
        </w:rPr>
      </w:pPr>
      <w:r w:rsidRPr="00FE5816">
        <w:rPr>
          <w:b/>
          <w:sz w:val="26"/>
          <w:szCs w:val="26"/>
        </w:rPr>
        <w:t>1. Thời gian, địa điểm lớp tập huấn</w:t>
      </w:r>
    </w:p>
    <w:p w14:paraId="2D18228A" w14:textId="4CDB12B3" w:rsidR="00FE5816" w:rsidRDefault="00FE5816" w:rsidP="003E4EF3">
      <w:pPr>
        <w:snapToGrid w:val="0"/>
        <w:spacing w:before="120" w:after="120" w:line="288" w:lineRule="auto"/>
        <w:ind w:firstLine="567"/>
        <w:jc w:val="both"/>
        <w:rPr>
          <w:bCs/>
          <w:sz w:val="26"/>
          <w:szCs w:val="26"/>
        </w:rPr>
      </w:pPr>
      <w:r>
        <w:rPr>
          <w:bCs/>
          <w:sz w:val="26"/>
          <w:szCs w:val="26"/>
        </w:rPr>
        <w:t>- Thời gian tổ chức: Ngày 18/4/202</w:t>
      </w:r>
      <w:r w:rsidR="00EB5388">
        <w:rPr>
          <w:bCs/>
          <w:sz w:val="26"/>
          <w:szCs w:val="26"/>
        </w:rPr>
        <w:t>5</w:t>
      </w:r>
      <w:r>
        <w:rPr>
          <w:bCs/>
          <w:sz w:val="26"/>
          <w:szCs w:val="26"/>
        </w:rPr>
        <w:t xml:space="preserve"> (Thứ Sáu)</w:t>
      </w:r>
    </w:p>
    <w:p w14:paraId="53F638CB" w14:textId="6030E745" w:rsidR="00FE5816" w:rsidRPr="00FE5816" w:rsidRDefault="00FE5816" w:rsidP="003E4EF3">
      <w:pPr>
        <w:snapToGrid w:val="0"/>
        <w:spacing w:before="120" w:after="120" w:line="288" w:lineRule="auto"/>
        <w:ind w:firstLine="567"/>
        <w:jc w:val="both"/>
        <w:rPr>
          <w:bCs/>
          <w:sz w:val="26"/>
          <w:szCs w:val="26"/>
        </w:rPr>
      </w:pPr>
      <w:r>
        <w:rPr>
          <w:bCs/>
          <w:sz w:val="26"/>
          <w:szCs w:val="26"/>
        </w:rPr>
        <w:t xml:space="preserve">- Địa điểm: </w:t>
      </w:r>
      <w:r w:rsidRPr="00FE5816">
        <w:rPr>
          <w:bCs/>
          <w:sz w:val="26"/>
          <w:szCs w:val="26"/>
        </w:rPr>
        <w:t xml:space="preserve">Trung tâm Tin học Trường Đại học An Giang. </w:t>
      </w:r>
    </w:p>
    <w:p w14:paraId="42BBD505" w14:textId="4F251CF4" w:rsidR="00FE5816" w:rsidRDefault="00FE5816" w:rsidP="003E4EF3">
      <w:pPr>
        <w:snapToGrid w:val="0"/>
        <w:spacing w:before="120" w:after="120" w:line="288" w:lineRule="auto"/>
        <w:ind w:firstLine="567"/>
        <w:jc w:val="both"/>
        <w:rPr>
          <w:bCs/>
          <w:sz w:val="26"/>
          <w:szCs w:val="26"/>
        </w:rPr>
      </w:pPr>
      <w:r w:rsidRPr="00FE5816">
        <w:rPr>
          <w:bCs/>
          <w:sz w:val="26"/>
          <w:szCs w:val="26"/>
        </w:rPr>
        <w:t>- Địa chỉ: Số 18, đường Ung Văn Khiêm, phường Mỹ Xuyên, Tp. Long Xuyên, tỉnh An Giang</w:t>
      </w:r>
      <w:r>
        <w:rPr>
          <w:bCs/>
          <w:sz w:val="26"/>
          <w:szCs w:val="26"/>
        </w:rPr>
        <w:t>.</w:t>
      </w:r>
    </w:p>
    <w:p w14:paraId="583CA80E" w14:textId="437F2AC7" w:rsidR="00615485" w:rsidRDefault="00615485" w:rsidP="003E4EF3">
      <w:pPr>
        <w:snapToGrid w:val="0"/>
        <w:spacing w:before="120" w:after="120" w:line="288" w:lineRule="auto"/>
        <w:ind w:firstLine="567"/>
        <w:jc w:val="both"/>
        <w:rPr>
          <w:bCs/>
          <w:sz w:val="26"/>
          <w:szCs w:val="26"/>
        </w:rPr>
      </w:pPr>
      <w:r w:rsidRPr="00FE5816">
        <w:rPr>
          <w:bCs/>
          <w:sz w:val="26"/>
          <w:szCs w:val="26"/>
        </w:rPr>
        <w:t xml:space="preserve">- </w:t>
      </w:r>
      <w:r w:rsidRPr="00615485">
        <w:rPr>
          <w:bCs/>
          <w:sz w:val="26"/>
          <w:szCs w:val="26"/>
        </w:rPr>
        <w:t>Số lượng: Dự kiến 30 học viên tham gia. Mỗi học viên sử dụng một máy vi tính.</w:t>
      </w:r>
    </w:p>
    <w:p w14:paraId="094F1DDC" w14:textId="2B9747DE" w:rsidR="00244E7B" w:rsidRDefault="00FE5816" w:rsidP="003E4EF3">
      <w:pPr>
        <w:snapToGrid w:val="0"/>
        <w:spacing w:before="120" w:after="120" w:line="288" w:lineRule="auto"/>
        <w:ind w:firstLine="567"/>
        <w:jc w:val="both"/>
        <w:rPr>
          <w:b/>
          <w:sz w:val="26"/>
          <w:szCs w:val="26"/>
        </w:rPr>
      </w:pPr>
      <w:r w:rsidRPr="00FE5816">
        <w:rPr>
          <w:b/>
          <w:sz w:val="26"/>
          <w:szCs w:val="26"/>
        </w:rPr>
        <w:t>2. Đối tượng tham gia lớp tập huấn</w:t>
      </w:r>
    </w:p>
    <w:p w14:paraId="34DF7995" w14:textId="5AA46557" w:rsidR="00FE5816" w:rsidRDefault="00FE5816" w:rsidP="003E4EF3">
      <w:pPr>
        <w:snapToGrid w:val="0"/>
        <w:spacing w:before="120" w:after="120" w:line="288" w:lineRule="auto"/>
        <w:ind w:firstLine="567"/>
        <w:jc w:val="both"/>
        <w:rPr>
          <w:bCs/>
          <w:sz w:val="26"/>
          <w:szCs w:val="26"/>
        </w:rPr>
      </w:pPr>
      <w:r w:rsidRPr="00FE5816">
        <w:rPr>
          <w:bCs/>
          <w:sz w:val="26"/>
          <w:szCs w:val="26"/>
        </w:rPr>
        <w:t>Lãnh đạo các doanh nghiệp nhỏ và vừa, cơ sở sản xuất kinh doanh, hợp tác xã đang hoặc dự kiến thực hiện chuyển đổi số cho doanh nghiệp trên địa bàn tỉnh An Giang.</w:t>
      </w:r>
    </w:p>
    <w:p w14:paraId="239B43C2" w14:textId="2A99684D" w:rsidR="003E4EF3" w:rsidRPr="003E4EF3" w:rsidRDefault="00B30A82" w:rsidP="003E4EF3">
      <w:pPr>
        <w:snapToGrid w:val="0"/>
        <w:spacing w:before="120" w:after="120" w:line="288" w:lineRule="auto"/>
        <w:ind w:firstLine="567"/>
        <w:jc w:val="both"/>
        <w:rPr>
          <w:bCs/>
          <w:spacing w:val="2"/>
          <w:sz w:val="26"/>
          <w:szCs w:val="26"/>
        </w:rPr>
      </w:pPr>
      <w:r w:rsidRPr="003E4EF3">
        <w:rPr>
          <w:bCs/>
          <w:spacing w:val="2"/>
          <w:sz w:val="26"/>
          <w:szCs w:val="26"/>
        </w:rPr>
        <w:t xml:space="preserve">Trên cơ sớ đó, Nhóm nghiên cứu đề tài và Trung tâm Tin học Trường Đại học An Giang kính đề nghị Trung tâm Công nghệ Phần mềm Trường Đại học Cần Thơ hỗ trợ và cử </w:t>
      </w:r>
      <w:r w:rsidR="00D33E09">
        <w:rPr>
          <w:bCs/>
          <w:spacing w:val="2"/>
          <w:sz w:val="26"/>
          <w:szCs w:val="26"/>
        </w:rPr>
        <w:t>lãnh đạo, chuyên viên</w:t>
      </w:r>
      <w:r w:rsidRPr="003E4EF3">
        <w:rPr>
          <w:bCs/>
          <w:spacing w:val="2"/>
          <w:sz w:val="26"/>
          <w:szCs w:val="26"/>
        </w:rPr>
        <w:t xml:space="preserve"> báo cáo nội dung Chuyển đổi số trong doanh nghiệp - Định hướng &amp; lãnh đạo:</w:t>
      </w:r>
      <w:r w:rsidR="003E4EF3" w:rsidRPr="003E4EF3">
        <w:rPr>
          <w:bCs/>
          <w:spacing w:val="2"/>
          <w:sz w:val="26"/>
          <w:szCs w:val="26"/>
        </w:rPr>
        <w:t xml:space="preserve"> </w:t>
      </w:r>
    </w:p>
    <w:p w14:paraId="40565EAA" w14:textId="77777777" w:rsidR="003E4EF3" w:rsidRPr="003E4EF3" w:rsidRDefault="00B30A82" w:rsidP="003E4EF3">
      <w:pPr>
        <w:pStyle w:val="ListParagraph"/>
        <w:numPr>
          <w:ilvl w:val="0"/>
          <w:numId w:val="2"/>
        </w:numPr>
        <w:snapToGrid w:val="0"/>
        <w:spacing w:before="120" w:after="120" w:line="288" w:lineRule="auto"/>
        <w:jc w:val="both"/>
        <w:rPr>
          <w:bCs/>
          <w:sz w:val="26"/>
          <w:szCs w:val="26"/>
        </w:rPr>
      </w:pPr>
      <w:r w:rsidRPr="003E4EF3">
        <w:rPr>
          <w:bCs/>
          <w:sz w:val="26"/>
          <w:szCs w:val="26"/>
        </w:rPr>
        <w:t>Tầm quan trọng của dữ liệu và chia sẻ dữ liệu trong chuyển đổi số;</w:t>
      </w:r>
      <w:r w:rsidR="003E4EF3" w:rsidRPr="003E4EF3">
        <w:rPr>
          <w:bCs/>
          <w:sz w:val="26"/>
          <w:szCs w:val="26"/>
        </w:rPr>
        <w:t xml:space="preserve"> </w:t>
      </w:r>
    </w:p>
    <w:p w14:paraId="118954E7" w14:textId="77777777" w:rsidR="003E4EF3" w:rsidRPr="003E4EF3" w:rsidRDefault="00B30A82" w:rsidP="003E4EF3">
      <w:pPr>
        <w:pStyle w:val="ListParagraph"/>
        <w:numPr>
          <w:ilvl w:val="0"/>
          <w:numId w:val="2"/>
        </w:numPr>
        <w:snapToGrid w:val="0"/>
        <w:spacing w:before="120" w:after="120" w:line="288" w:lineRule="auto"/>
        <w:jc w:val="both"/>
        <w:rPr>
          <w:bCs/>
          <w:sz w:val="26"/>
          <w:szCs w:val="26"/>
        </w:rPr>
      </w:pPr>
      <w:r w:rsidRPr="003E4EF3">
        <w:rPr>
          <w:bCs/>
          <w:sz w:val="26"/>
          <w:szCs w:val="26"/>
        </w:rPr>
        <w:t>Chuyển đổi số hướng đến tăng cường trải nghiệm người dùng (CX);</w:t>
      </w:r>
      <w:r w:rsidR="003E4EF3" w:rsidRPr="003E4EF3">
        <w:rPr>
          <w:bCs/>
          <w:sz w:val="26"/>
          <w:szCs w:val="26"/>
        </w:rPr>
        <w:t xml:space="preserve"> </w:t>
      </w:r>
    </w:p>
    <w:p w14:paraId="582E9293" w14:textId="77777777" w:rsidR="003E4EF3" w:rsidRPr="003E4EF3" w:rsidRDefault="00B30A82" w:rsidP="003E4EF3">
      <w:pPr>
        <w:pStyle w:val="ListParagraph"/>
        <w:numPr>
          <w:ilvl w:val="0"/>
          <w:numId w:val="2"/>
        </w:numPr>
        <w:snapToGrid w:val="0"/>
        <w:spacing w:before="120" w:after="120" w:line="288" w:lineRule="auto"/>
        <w:jc w:val="both"/>
        <w:rPr>
          <w:bCs/>
          <w:sz w:val="26"/>
          <w:szCs w:val="26"/>
        </w:rPr>
      </w:pPr>
      <w:r w:rsidRPr="003E4EF3">
        <w:rPr>
          <w:bCs/>
          <w:sz w:val="26"/>
          <w:szCs w:val="26"/>
        </w:rPr>
        <w:lastRenderedPageBreak/>
        <w:t>Hạ tầng số &amp; nền tảng số cho doanh nghiệp;</w:t>
      </w:r>
      <w:r w:rsidR="003E4EF3" w:rsidRPr="003E4EF3">
        <w:rPr>
          <w:bCs/>
          <w:sz w:val="26"/>
          <w:szCs w:val="26"/>
        </w:rPr>
        <w:t xml:space="preserve"> </w:t>
      </w:r>
    </w:p>
    <w:p w14:paraId="60000215" w14:textId="77777777" w:rsidR="00EB5388" w:rsidRDefault="00B30A82" w:rsidP="003E4EF3">
      <w:pPr>
        <w:pStyle w:val="ListParagraph"/>
        <w:numPr>
          <w:ilvl w:val="0"/>
          <w:numId w:val="2"/>
        </w:numPr>
        <w:snapToGrid w:val="0"/>
        <w:spacing w:before="120" w:after="120" w:line="288" w:lineRule="auto"/>
        <w:jc w:val="both"/>
        <w:rPr>
          <w:bCs/>
          <w:sz w:val="26"/>
          <w:szCs w:val="26"/>
        </w:rPr>
      </w:pPr>
      <w:r w:rsidRPr="003E4EF3">
        <w:rPr>
          <w:bCs/>
          <w:sz w:val="26"/>
          <w:szCs w:val="26"/>
        </w:rPr>
        <w:t>Mô hình và các giải pháp chuyển đổi số cho doanh nghiệp;</w:t>
      </w:r>
      <w:r w:rsidR="003E4EF3" w:rsidRPr="003E4EF3">
        <w:rPr>
          <w:bCs/>
          <w:sz w:val="26"/>
          <w:szCs w:val="26"/>
        </w:rPr>
        <w:t xml:space="preserve"> </w:t>
      </w:r>
    </w:p>
    <w:p w14:paraId="3BD80545" w14:textId="0B69416F" w:rsidR="00B30A82" w:rsidRPr="003E4EF3" w:rsidRDefault="00B30A82" w:rsidP="003E4EF3">
      <w:pPr>
        <w:pStyle w:val="ListParagraph"/>
        <w:numPr>
          <w:ilvl w:val="0"/>
          <w:numId w:val="2"/>
        </w:numPr>
        <w:snapToGrid w:val="0"/>
        <w:spacing w:before="120" w:after="120" w:line="288" w:lineRule="auto"/>
        <w:jc w:val="both"/>
        <w:rPr>
          <w:bCs/>
          <w:sz w:val="26"/>
          <w:szCs w:val="26"/>
        </w:rPr>
      </w:pPr>
      <w:r w:rsidRPr="003E4EF3">
        <w:rPr>
          <w:bCs/>
          <w:sz w:val="26"/>
          <w:szCs w:val="26"/>
        </w:rPr>
        <w:t>Xây dựng năng lực lãnh đạo chuyển đổi số</w:t>
      </w:r>
      <w:r w:rsidR="003E4EF3" w:rsidRPr="003E4EF3">
        <w:rPr>
          <w:bCs/>
          <w:sz w:val="26"/>
          <w:szCs w:val="26"/>
        </w:rPr>
        <w:t>.</w:t>
      </w:r>
    </w:p>
    <w:p w14:paraId="3C0B6A18" w14:textId="1CC36F3D" w:rsidR="003E4EF3" w:rsidRDefault="00D33E09" w:rsidP="003E4EF3">
      <w:pPr>
        <w:snapToGrid w:val="0"/>
        <w:spacing w:before="120" w:after="120" w:line="288" w:lineRule="auto"/>
        <w:ind w:firstLine="567"/>
        <w:jc w:val="both"/>
        <w:rPr>
          <w:bCs/>
          <w:sz w:val="26"/>
          <w:szCs w:val="26"/>
        </w:rPr>
      </w:pPr>
      <w:r>
        <w:rPr>
          <w:bCs/>
          <w:sz w:val="26"/>
          <w:szCs w:val="26"/>
        </w:rPr>
        <w:t>Rất mong sự quan tâm phối hợp</w:t>
      </w:r>
      <w:r w:rsidR="00770F4D">
        <w:rPr>
          <w:bCs/>
          <w:sz w:val="26"/>
          <w:szCs w:val="26"/>
        </w:rPr>
        <w:t xml:space="preserve"> và</w:t>
      </w:r>
      <w:r>
        <w:rPr>
          <w:bCs/>
          <w:sz w:val="26"/>
          <w:szCs w:val="26"/>
        </w:rPr>
        <w:t xml:space="preserve"> hỗ trợ của</w:t>
      </w:r>
      <w:r w:rsidR="003E4EF3">
        <w:rPr>
          <w:bCs/>
          <w:sz w:val="26"/>
          <w:szCs w:val="26"/>
        </w:rPr>
        <w:t xml:space="preserve"> </w:t>
      </w:r>
      <w:r w:rsidR="003E4EF3" w:rsidRPr="00B30A82">
        <w:rPr>
          <w:bCs/>
          <w:sz w:val="26"/>
          <w:szCs w:val="26"/>
        </w:rPr>
        <w:t>Trung tâm Công nghệ Phần mềm Trường Đại học Cần Thơ</w:t>
      </w:r>
      <w:r>
        <w:rPr>
          <w:bCs/>
          <w:sz w:val="26"/>
          <w:szCs w:val="26"/>
        </w:rPr>
        <w:t>.</w:t>
      </w:r>
    </w:p>
    <w:p w14:paraId="145D8942" w14:textId="410E5416" w:rsidR="003E4EF3" w:rsidRPr="003E4EF3" w:rsidRDefault="00D17887" w:rsidP="003E4EF3">
      <w:pPr>
        <w:snapToGrid w:val="0"/>
        <w:spacing w:before="120" w:after="120" w:line="288" w:lineRule="auto"/>
        <w:ind w:firstLine="567"/>
        <w:jc w:val="both"/>
        <w:rPr>
          <w:bCs/>
          <w:i/>
          <w:iCs/>
          <w:sz w:val="26"/>
          <w:szCs w:val="26"/>
        </w:rPr>
      </w:pPr>
      <w:r w:rsidRPr="00D17887">
        <w:rPr>
          <w:bCs/>
          <w:sz w:val="26"/>
          <w:szCs w:val="26"/>
        </w:rPr>
        <w:t>Thông tin c</w:t>
      </w:r>
      <w:r w:rsidR="003E4EF3" w:rsidRPr="00D17887">
        <w:rPr>
          <w:bCs/>
          <w:sz w:val="26"/>
          <w:szCs w:val="26"/>
        </w:rPr>
        <w:t>hi tiết liên hệ: Đặng Thị Diệu Trinh –</w:t>
      </w:r>
      <w:r w:rsidR="003E2F5B" w:rsidRPr="00D17887">
        <w:rPr>
          <w:bCs/>
          <w:sz w:val="26"/>
          <w:szCs w:val="26"/>
        </w:rPr>
        <w:t xml:space="preserve"> Chuyên viên Phòng Kinh doanh và Đào tạo, Trung tâm Tin học Trường Đại học An Giang.</w:t>
      </w:r>
      <w:r w:rsidR="003E4EF3" w:rsidRPr="00D17887">
        <w:rPr>
          <w:bCs/>
          <w:sz w:val="26"/>
          <w:szCs w:val="26"/>
        </w:rPr>
        <w:t xml:space="preserve"> Điện thoại: 0907.034.093</w:t>
      </w:r>
      <w:r w:rsidR="000B6CC8" w:rsidRPr="00D17887">
        <w:rPr>
          <w:bCs/>
          <w:sz w:val="26"/>
          <w:szCs w:val="26"/>
        </w:rPr>
        <w:t xml:space="preserve"> – Email: dtdtrinh@agu.edu.vn</w:t>
      </w:r>
      <w:r>
        <w:rPr>
          <w:bCs/>
          <w:i/>
          <w:iCs/>
          <w:sz w:val="26"/>
          <w:szCs w:val="26"/>
        </w:rPr>
        <w:t>.</w:t>
      </w:r>
    </w:p>
    <w:p w14:paraId="19C23390" w14:textId="08E90964" w:rsidR="003E4EF3" w:rsidRDefault="00D33E09" w:rsidP="00B56D6A">
      <w:pPr>
        <w:snapToGrid w:val="0"/>
        <w:spacing w:before="120" w:after="360" w:line="288" w:lineRule="auto"/>
        <w:ind w:firstLine="567"/>
        <w:jc w:val="both"/>
        <w:rPr>
          <w:bCs/>
          <w:sz w:val="26"/>
          <w:szCs w:val="26"/>
        </w:rPr>
      </w:pPr>
      <w:r>
        <w:rPr>
          <w:bCs/>
          <w:sz w:val="26"/>
          <w:szCs w:val="26"/>
        </w:rPr>
        <w:t>Trân trọng</w:t>
      </w:r>
      <w:r w:rsidR="003E4EF3">
        <w:rPr>
          <w:bCs/>
          <w:sz w:val="26"/>
          <w:szCs w:val="26"/>
        </w:rPr>
        <w:t>./.</w:t>
      </w:r>
    </w:p>
    <w:tbl>
      <w:tblPr>
        <w:tblW w:w="9073" w:type="dxa"/>
        <w:jc w:val="center"/>
        <w:tblLook w:val="04A0" w:firstRow="1" w:lastRow="0" w:firstColumn="1" w:lastColumn="0" w:noHBand="0" w:noVBand="1"/>
      </w:tblPr>
      <w:tblGrid>
        <w:gridCol w:w="4262"/>
        <w:gridCol w:w="4811"/>
      </w:tblGrid>
      <w:tr w:rsidR="003E4EF3" w:rsidRPr="00F10CED" w14:paraId="2BA045A9" w14:textId="77777777" w:rsidTr="009A0DAD">
        <w:trPr>
          <w:jc w:val="center"/>
        </w:trPr>
        <w:tc>
          <w:tcPr>
            <w:tcW w:w="4262" w:type="dxa"/>
            <w:shd w:val="clear" w:color="auto" w:fill="auto"/>
          </w:tcPr>
          <w:p w14:paraId="64CB8B2E" w14:textId="77777777" w:rsidR="003E4EF3" w:rsidRPr="00F10CED" w:rsidRDefault="003E4EF3" w:rsidP="009A0DAD">
            <w:pPr>
              <w:snapToGrid w:val="0"/>
              <w:jc w:val="both"/>
              <w:rPr>
                <w:b/>
                <w:bCs/>
                <w:i/>
                <w:sz w:val="22"/>
                <w:szCs w:val="22"/>
                <w:lang w:val="vi-VN"/>
              </w:rPr>
            </w:pPr>
            <w:r w:rsidRPr="00F10CED">
              <w:rPr>
                <w:b/>
                <w:bCs/>
                <w:i/>
                <w:sz w:val="22"/>
                <w:szCs w:val="22"/>
                <w:lang w:val="vi-VN"/>
              </w:rPr>
              <w:t xml:space="preserve">Nơi nhận:        </w:t>
            </w:r>
          </w:p>
          <w:p w14:paraId="6FA743FE" w14:textId="77777777" w:rsidR="003E4EF3" w:rsidRPr="00F10CED" w:rsidRDefault="003E4EF3" w:rsidP="009A0DAD">
            <w:pPr>
              <w:snapToGrid w:val="0"/>
              <w:jc w:val="both"/>
              <w:rPr>
                <w:bCs/>
                <w:sz w:val="22"/>
                <w:szCs w:val="22"/>
                <w:lang w:val="vi-VN"/>
              </w:rPr>
            </w:pPr>
            <w:r w:rsidRPr="00F10CED">
              <w:rPr>
                <w:bCs/>
                <w:sz w:val="22"/>
                <w:szCs w:val="22"/>
                <w:lang w:val="vi-VN"/>
              </w:rPr>
              <w:t>- Như trên;</w:t>
            </w:r>
          </w:p>
          <w:p w14:paraId="7EE850C5" w14:textId="77777777" w:rsidR="003E4EF3" w:rsidRPr="00F10CED" w:rsidRDefault="003E4EF3" w:rsidP="009A0DAD">
            <w:pPr>
              <w:snapToGrid w:val="0"/>
              <w:jc w:val="both"/>
              <w:rPr>
                <w:b/>
                <w:bCs/>
                <w:i/>
                <w:sz w:val="22"/>
                <w:szCs w:val="22"/>
                <w:lang w:val="vi-VN"/>
              </w:rPr>
            </w:pPr>
            <w:r w:rsidRPr="00F10CED">
              <w:rPr>
                <w:bCs/>
                <w:sz w:val="22"/>
                <w:szCs w:val="22"/>
                <w:lang w:val="vi-VN"/>
              </w:rPr>
              <w:t>- Lưu: VT</w:t>
            </w:r>
            <w:r w:rsidRPr="00F10CED">
              <w:rPr>
                <w:bCs/>
                <w:sz w:val="22"/>
                <w:szCs w:val="22"/>
              </w:rPr>
              <w:t>, TTTH</w:t>
            </w:r>
            <w:r w:rsidRPr="00F10CED">
              <w:rPr>
                <w:bCs/>
                <w:sz w:val="22"/>
                <w:szCs w:val="22"/>
                <w:lang w:val="vi-VN"/>
              </w:rPr>
              <w:t>.</w:t>
            </w:r>
            <w:r w:rsidRPr="00F10CED">
              <w:rPr>
                <w:b/>
                <w:bCs/>
                <w:i/>
                <w:sz w:val="22"/>
                <w:szCs w:val="22"/>
                <w:lang w:val="vi-VN"/>
              </w:rPr>
              <w:t xml:space="preserve">               </w:t>
            </w:r>
          </w:p>
        </w:tc>
        <w:tc>
          <w:tcPr>
            <w:tcW w:w="4811" w:type="dxa"/>
          </w:tcPr>
          <w:p w14:paraId="316F8C2E" w14:textId="77777777" w:rsidR="003E4EF3" w:rsidRPr="00F10CED" w:rsidRDefault="003E4EF3" w:rsidP="009A0DAD">
            <w:pPr>
              <w:snapToGrid w:val="0"/>
              <w:jc w:val="center"/>
              <w:rPr>
                <w:b/>
                <w:bCs/>
                <w:sz w:val="26"/>
                <w:szCs w:val="26"/>
              </w:rPr>
            </w:pPr>
            <w:r w:rsidRPr="00F10CED">
              <w:rPr>
                <w:b/>
                <w:bCs/>
                <w:sz w:val="26"/>
                <w:szCs w:val="26"/>
              </w:rPr>
              <w:t>GIÁM ĐỐC</w:t>
            </w:r>
          </w:p>
          <w:p w14:paraId="1F6188DF" w14:textId="77777777" w:rsidR="003E4EF3" w:rsidRPr="00F10CED" w:rsidRDefault="003E4EF3" w:rsidP="009A0DAD">
            <w:pPr>
              <w:snapToGrid w:val="0"/>
              <w:jc w:val="center"/>
              <w:rPr>
                <w:b/>
                <w:bCs/>
                <w:sz w:val="26"/>
                <w:szCs w:val="26"/>
                <w:lang w:val="vi-VN"/>
              </w:rPr>
            </w:pPr>
          </w:p>
          <w:p w14:paraId="7BCC8369" w14:textId="77777777" w:rsidR="003E4EF3" w:rsidRPr="00F10CED" w:rsidRDefault="003E4EF3" w:rsidP="009A0DAD">
            <w:pPr>
              <w:snapToGrid w:val="0"/>
              <w:jc w:val="center"/>
              <w:rPr>
                <w:b/>
                <w:bCs/>
                <w:sz w:val="26"/>
                <w:szCs w:val="26"/>
                <w:lang w:val="vi-VN"/>
              </w:rPr>
            </w:pPr>
          </w:p>
          <w:p w14:paraId="27B07894" w14:textId="77777777" w:rsidR="003E4EF3" w:rsidRPr="00F10CED" w:rsidRDefault="003E4EF3" w:rsidP="00476606">
            <w:pPr>
              <w:snapToGrid w:val="0"/>
              <w:rPr>
                <w:b/>
                <w:bCs/>
                <w:sz w:val="26"/>
                <w:szCs w:val="26"/>
              </w:rPr>
            </w:pPr>
          </w:p>
          <w:p w14:paraId="380E8BAD" w14:textId="77777777" w:rsidR="003E4EF3" w:rsidRPr="00F10CED" w:rsidRDefault="003E4EF3" w:rsidP="009A0DAD">
            <w:pPr>
              <w:snapToGrid w:val="0"/>
              <w:jc w:val="center"/>
              <w:rPr>
                <w:b/>
                <w:bCs/>
                <w:sz w:val="26"/>
                <w:szCs w:val="26"/>
              </w:rPr>
            </w:pPr>
          </w:p>
          <w:p w14:paraId="21113162" w14:textId="77777777" w:rsidR="003E4EF3" w:rsidRPr="00F10CED" w:rsidRDefault="003E4EF3" w:rsidP="009A0DAD">
            <w:pPr>
              <w:snapToGrid w:val="0"/>
              <w:jc w:val="center"/>
              <w:rPr>
                <w:b/>
                <w:bCs/>
                <w:sz w:val="26"/>
                <w:szCs w:val="26"/>
              </w:rPr>
            </w:pPr>
            <w:r w:rsidRPr="00F10CED">
              <w:rPr>
                <w:b/>
                <w:bCs/>
                <w:sz w:val="26"/>
                <w:szCs w:val="26"/>
              </w:rPr>
              <w:t>Đoàn Thanh Nghị</w:t>
            </w:r>
          </w:p>
        </w:tc>
      </w:tr>
    </w:tbl>
    <w:p w14:paraId="6AD7685C" w14:textId="77777777" w:rsidR="003E4EF3" w:rsidRPr="00FE5816" w:rsidRDefault="003E4EF3" w:rsidP="003E4EF3">
      <w:pPr>
        <w:snapToGrid w:val="0"/>
        <w:spacing w:before="120" w:after="120" w:line="288" w:lineRule="auto"/>
        <w:ind w:firstLine="567"/>
        <w:jc w:val="both"/>
        <w:rPr>
          <w:bCs/>
          <w:sz w:val="26"/>
          <w:szCs w:val="26"/>
        </w:rPr>
      </w:pPr>
    </w:p>
    <w:sectPr w:rsidR="003E4EF3" w:rsidRPr="00FE5816" w:rsidSect="00B458A7">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0A0826"/>
    <w:multiLevelType w:val="hybridMultilevel"/>
    <w:tmpl w:val="94445D5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5CDF1EB3"/>
    <w:multiLevelType w:val="hybridMultilevel"/>
    <w:tmpl w:val="CEAC2C90"/>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863009683">
    <w:abstractNumId w:val="1"/>
  </w:num>
  <w:num w:numId="2" w16cid:durableId="1470710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A7"/>
    <w:rsid w:val="000B6CC8"/>
    <w:rsid w:val="00113E6E"/>
    <w:rsid w:val="00244E7B"/>
    <w:rsid w:val="003E2F5B"/>
    <w:rsid w:val="003E4EF3"/>
    <w:rsid w:val="00476606"/>
    <w:rsid w:val="004A663D"/>
    <w:rsid w:val="00615485"/>
    <w:rsid w:val="00770F4D"/>
    <w:rsid w:val="00933515"/>
    <w:rsid w:val="00997722"/>
    <w:rsid w:val="00AB126C"/>
    <w:rsid w:val="00AC168A"/>
    <w:rsid w:val="00B30A82"/>
    <w:rsid w:val="00B458A7"/>
    <w:rsid w:val="00B56D6A"/>
    <w:rsid w:val="00CC2C9E"/>
    <w:rsid w:val="00D17887"/>
    <w:rsid w:val="00D33E09"/>
    <w:rsid w:val="00EB5388"/>
    <w:rsid w:val="00FE5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FEE7"/>
  <w15:chartTrackingRefBased/>
  <w15:docId w15:val="{D5CC407D-524B-4012-B799-6885243F7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8A7"/>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B458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58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8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58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58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58A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58A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58A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58A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8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58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58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58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58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58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58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58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58A7"/>
    <w:rPr>
      <w:rFonts w:eastAsiaTheme="majorEastAsia" w:cstheme="majorBidi"/>
      <w:color w:val="272727" w:themeColor="text1" w:themeTint="D8"/>
    </w:rPr>
  </w:style>
  <w:style w:type="paragraph" w:styleId="Title">
    <w:name w:val="Title"/>
    <w:basedOn w:val="Normal"/>
    <w:next w:val="Normal"/>
    <w:link w:val="TitleChar"/>
    <w:uiPriority w:val="10"/>
    <w:qFormat/>
    <w:rsid w:val="00B458A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8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8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58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58A7"/>
    <w:pPr>
      <w:spacing w:before="160"/>
      <w:jc w:val="center"/>
    </w:pPr>
    <w:rPr>
      <w:i/>
      <w:iCs/>
      <w:color w:val="404040" w:themeColor="text1" w:themeTint="BF"/>
    </w:rPr>
  </w:style>
  <w:style w:type="character" w:customStyle="1" w:styleId="QuoteChar">
    <w:name w:val="Quote Char"/>
    <w:basedOn w:val="DefaultParagraphFont"/>
    <w:link w:val="Quote"/>
    <w:uiPriority w:val="29"/>
    <w:rsid w:val="00B458A7"/>
    <w:rPr>
      <w:i/>
      <w:iCs/>
      <w:color w:val="404040" w:themeColor="text1" w:themeTint="BF"/>
    </w:rPr>
  </w:style>
  <w:style w:type="paragraph" w:styleId="ListParagraph">
    <w:name w:val="List Paragraph"/>
    <w:basedOn w:val="Normal"/>
    <w:uiPriority w:val="34"/>
    <w:qFormat/>
    <w:rsid w:val="00B458A7"/>
    <w:pPr>
      <w:ind w:left="720"/>
      <w:contextualSpacing/>
    </w:pPr>
  </w:style>
  <w:style w:type="character" w:styleId="IntenseEmphasis">
    <w:name w:val="Intense Emphasis"/>
    <w:basedOn w:val="DefaultParagraphFont"/>
    <w:uiPriority w:val="21"/>
    <w:qFormat/>
    <w:rsid w:val="00B458A7"/>
    <w:rPr>
      <w:i/>
      <w:iCs/>
      <w:color w:val="0F4761" w:themeColor="accent1" w:themeShade="BF"/>
    </w:rPr>
  </w:style>
  <w:style w:type="paragraph" w:styleId="IntenseQuote">
    <w:name w:val="Intense Quote"/>
    <w:basedOn w:val="Normal"/>
    <w:next w:val="Normal"/>
    <w:link w:val="IntenseQuoteChar"/>
    <w:uiPriority w:val="30"/>
    <w:qFormat/>
    <w:rsid w:val="00B458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58A7"/>
    <w:rPr>
      <w:i/>
      <w:iCs/>
      <w:color w:val="0F4761" w:themeColor="accent1" w:themeShade="BF"/>
    </w:rPr>
  </w:style>
  <w:style w:type="character" w:styleId="IntenseReference">
    <w:name w:val="Intense Reference"/>
    <w:basedOn w:val="DefaultParagraphFont"/>
    <w:uiPriority w:val="32"/>
    <w:qFormat/>
    <w:rsid w:val="00B458A7"/>
    <w:rPr>
      <w:b/>
      <w:bCs/>
      <w:smallCaps/>
      <w:color w:val="0F4761" w:themeColor="accent1" w:themeShade="BF"/>
      <w:spacing w:val="5"/>
    </w:rPr>
  </w:style>
  <w:style w:type="table" w:styleId="TableGrid">
    <w:name w:val="Table Grid"/>
    <w:basedOn w:val="TableNormal"/>
    <w:uiPriority w:val="39"/>
    <w:rsid w:val="00B458A7"/>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Dieu Trinh Dang</dc:creator>
  <cp:keywords/>
  <dc:description/>
  <cp:lastModifiedBy>Dieu Trinh Dang</cp:lastModifiedBy>
  <cp:revision>14</cp:revision>
  <dcterms:created xsi:type="dcterms:W3CDTF">2025-04-10T08:22:00Z</dcterms:created>
  <dcterms:modified xsi:type="dcterms:W3CDTF">2025-04-15T07:37:00Z</dcterms:modified>
</cp:coreProperties>
</file>